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  <w:t xml:space="preserve">                   换届会议纪要</w:t>
      </w:r>
    </w:p>
    <w:p>
      <w:pPr>
        <w:jc w:val="center"/>
        <w:textAlignment w:val="baseline"/>
        <w:rPr>
          <w:rStyle w:val="6"/>
          <w:b/>
          <w:color w:val="auto"/>
          <w:kern w:val="2"/>
          <w:sz w:val="48"/>
          <w:szCs w:val="48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时   间：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****</w:t>
      </w: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**</w:t>
      </w: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**</w:t>
      </w: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日</w:t>
      </w:r>
      <w:bookmarkStart w:id="0" w:name="_GoBack"/>
      <w:bookmarkEnd w:id="0"/>
    </w:p>
    <w:p>
      <w:pPr>
        <w:jc w:val="both"/>
        <w:textAlignment w:val="baseline"/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地   点：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******</w:t>
      </w: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办公室</w:t>
      </w:r>
    </w:p>
    <w:p>
      <w:pPr>
        <w:jc w:val="both"/>
        <w:textAlignment w:val="baseline"/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会议形式：理事会</w:t>
      </w:r>
    </w:p>
    <w:p>
      <w:pPr>
        <w:jc w:val="both"/>
        <w:textAlignment w:val="baseline"/>
        <w:rPr>
          <w:rStyle w:val="6"/>
          <w:rFonts w:hint="default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参加人员：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上一届理事会成员、监事、行政负责人、下一届理事会候选人</w:t>
      </w:r>
    </w:p>
    <w:p>
      <w:pPr>
        <w:jc w:val="both"/>
        <w:textAlignment w:val="baseline"/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到会情况：应到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人；实到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人；缺席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280" w:firstLine="560" w:firstLineChars="200"/>
        <w:jc w:val="left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议   题：研究焦作</w:t>
      </w:r>
      <w:r>
        <w:rPr>
          <w:rStyle w:val="6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单位换届和章程修订事宜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baseline"/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1、 由于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****原因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，现研究焦作市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***（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单位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换届事宜。经第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（上一届）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理事会成员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无计名（举手）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通过，同意第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（新一届）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理事会成员由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highlight w:val="none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组成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baseline"/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2、经第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（新一届）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理事会成员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无计名（举手）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通过理事长为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，副理事长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highlight w:val="lightGray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3、由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提议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***（监事候选人）有***（优点、特长）适合兼任监事候选人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经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第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*届（新一届）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理事会成员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无计名（举手）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，***为监事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highlight w:val="lightGray"/>
          <w:lang w:val="en-US" w:eastAsia="zh-CN" w:bidi="ar-SA"/>
        </w:rPr>
        <w:t>（章程第二十条 监事由主要捐赠人、业务主管单位、登记管理机关选派。监事任期与理事任期相同，可以连任，但不得超过2届。理事、负责人、财会人员以及上述人员的近亲属不得兼任监事。）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4、由于理事会和监事的变更，对焦作市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章程进行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修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订，按照社会服务机构章程范本，制定了焦作市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章程（修订稿），经第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（新一届）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理事会成员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无计名（举手）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通过。</w:t>
      </w:r>
    </w:p>
    <w:p>
      <w:pPr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决   议：</w:t>
      </w:r>
    </w:p>
    <w:p>
      <w:pPr>
        <w:numPr>
          <w:ilvl w:val="0"/>
          <w:numId w:val="1"/>
        </w:numPr>
        <w:ind w:left="700" w:leftChars="0" w:firstLine="0" w:firstLineChars="0"/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经参会人员研究，一致同意第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(新一届）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理事会5人，成员为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highlight w:val="none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；理事长: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，副理事长: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，由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理事长***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兼法定代表人，第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(新一届）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监事: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                </w:t>
      </w:r>
    </w:p>
    <w:p>
      <w:pPr>
        <w:numPr>
          <w:ilvl w:val="0"/>
          <w:numId w:val="1"/>
        </w:numPr>
        <w:ind w:left="700" w:leftChars="0" w:firstLine="0" w:firstLineChars="0"/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经参会人员研究，一致同意焦作市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章程修订</w:t>
      </w:r>
      <w:r>
        <w:rPr>
          <w:rStyle w:val="6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通过。</w:t>
      </w:r>
    </w:p>
    <w:p>
      <w:pPr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                           法定代表人（签字）</w:t>
      </w:r>
      <w:r>
        <w:rPr>
          <w:rStyle w:val="6"/>
          <w:rFonts w:ascii="仿宋_GB2312" w:hAnsi="宋体" w:eastAsia="仿宋_GB2312"/>
          <w:kern w:val="2"/>
          <w:sz w:val="28"/>
          <w:szCs w:val="28"/>
          <w:u w:val="single"/>
          <w:lang w:val="en-US" w:eastAsia="zh-CN" w:bidi="ar-SA"/>
        </w:rPr>
        <w:t xml:space="preserve">             </w:t>
      </w:r>
    </w:p>
    <w:p>
      <w:pPr>
        <w:ind w:firstLine="4480" w:firstLineChars="1600"/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（社会服务机构盖章）</w:t>
      </w:r>
    </w:p>
    <w:p>
      <w:pPr>
        <w:ind w:firstLine="4060" w:firstLineChars="1450"/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           20   年   月   日</w:t>
      </w:r>
    </w:p>
    <w:p>
      <w:pPr>
        <w:ind w:firstLine="4060" w:firstLineChars="1450"/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与会代表签字（后附签到表）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432E3"/>
    <w:multiLevelType w:val="singleLevel"/>
    <w:tmpl w:val="152432E3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9239E"/>
    <w:rsid w:val="19DF4111"/>
    <w:rsid w:val="1F3071C6"/>
    <w:rsid w:val="32302B41"/>
    <w:rsid w:val="32BA405C"/>
    <w:rsid w:val="335D60A9"/>
    <w:rsid w:val="39FE6A8C"/>
    <w:rsid w:val="5F3E1B0B"/>
    <w:rsid w:val="6A435995"/>
    <w:rsid w:val="7BEC5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2020-03-16T10:10:00Z</dcterms:created>
  <dc:creator>Administrator</dc:creator>
  <cp:lastModifiedBy>Lenovo</cp:lastModifiedBy>
  <dcterms:modified xsi:type="dcterms:W3CDTF">2021-04-02T06:05:34Z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B387838731F6423C95DC110050F60695</vt:lpwstr>
  </property>
</Properties>
</file>