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社会服务机构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办公住所证明</w:t>
      </w:r>
    </w:p>
    <w:tbl>
      <w:tblPr>
        <w:tblStyle w:val="3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1" w:hRule="atLeast"/>
          <w:jc w:val="center"/>
        </w:trPr>
        <w:tc>
          <w:tcPr>
            <w:tcW w:w="896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焦作市民政局：</w:t>
            </w:r>
          </w:p>
          <w:p>
            <w:pPr>
              <w:pStyle w:val="2"/>
              <w:ind w:firstLine="63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兹证明，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房产所有者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决定为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提供办公用房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间，面积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，占用形式为（租用、借用、合署使用）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，租金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元/年，期限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地　址：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号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　　邮　编：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　　房产单位联系人（或房产所有者）：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  <w:p>
            <w:pPr>
              <w:pStyle w:val="2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房产单位（或房产所有者）联系电话：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房产单位：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 章）</w:t>
            </w:r>
          </w:p>
          <w:p>
            <w:pPr>
              <w:ind w:firstLine="1960" w:firstLineChars="7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firstLine="2380" w:firstLineChars="85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　　　　　　　　　　　　 年    月    日</w:t>
            </w:r>
          </w:p>
          <w:p>
            <w:pPr>
              <w:ind w:firstLine="600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spacing w:before="156" w:beforeLines="50" w:after="156" w:afterLines="50"/>
        <w:ind w:left="-199" w:leftChars="-95" w:firstLine="199" w:firstLineChars="83"/>
      </w:pPr>
      <w:r>
        <w:rPr>
          <w:rFonts w:hint="eastAsia" w:ascii="黑体" w:hAnsi="黑体" w:eastAsia="黑体" w:cs="黑体"/>
          <w:color w:val="auto"/>
          <w:sz w:val="24"/>
          <w:szCs w:val="24"/>
        </w:rPr>
        <w:t>说明：本证明，由住所提供者填写；属“个人无偿提供”的，需再提供个人房产证书复印件；属</w:t>
      </w:r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社会服务机构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“自有”、或“租赁”的，请再提供相关房产证书或租赁合同复印件。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97566"/>
    <w:rsid w:val="146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2021-11-15T02:05:00Z</dcterms:created>
  <dc:creator>Administrator</dc:creator>
  <cp:lastModifiedBy>Administrator</cp:lastModifiedBy>
  <dcterms:modified xsi:type="dcterms:W3CDTF">2021-11-15T02:05:22Z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429985F7646441E68AD547647463DE41</vt:lpwstr>
  </property>
</Properties>
</file>