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0A2E2A">
      <w:pPr>
        <w:pStyle w:val="4"/>
        <w:spacing w:line="440" w:lineRule="exact"/>
        <w:jc w:val="center"/>
        <w:rPr>
          <w:rStyle w:val="5"/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Style w:val="5"/>
          <w:rFonts w:hint="eastAsia" w:ascii="方正小标宋简体" w:hAnsi="方正小标宋简体" w:eastAsia="方正小标宋简体" w:cs="方正小标宋简体"/>
          <w:sz w:val="44"/>
          <w:szCs w:val="44"/>
        </w:rPr>
        <w:t>民办非企业单位自律承诺书</w:t>
      </w:r>
    </w:p>
    <w:p w14:paraId="515ED2C4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Style w:val="5"/>
          <w:rFonts w:hint="eastAsia" w:ascii="仿宋_GB2312" w:hAnsi="仿宋_GB2312" w:eastAsia="仿宋_GB2312" w:cs="仿宋_GB2312"/>
          <w:sz w:val="32"/>
          <w:szCs w:val="24"/>
        </w:rPr>
      </w:pP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24"/>
        </w:rPr>
        <w:t>焦作市民政局：</w:t>
      </w:r>
    </w:p>
    <w:p w14:paraId="40B0A5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Style w:val="5"/>
          <w:rFonts w:hint="eastAsia" w:ascii="仿宋_GB2312" w:hAnsi="仿宋_GB2312" w:eastAsia="仿宋_GB2312" w:cs="仿宋_GB2312"/>
          <w:sz w:val="32"/>
          <w:szCs w:val="24"/>
        </w:rPr>
      </w:pPr>
      <w:r>
        <w:rPr>
          <w:rStyle w:val="5"/>
          <w:rFonts w:hint="eastAsia" w:ascii="仿宋_GB2312" w:hAnsi="仿宋_GB2312" w:eastAsia="仿宋_GB2312" w:cs="仿宋_GB2312"/>
          <w:sz w:val="32"/>
          <w:szCs w:val="24"/>
        </w:rPr>
        <w:t>现申请办理</w:t>
      </w:r>
      <w:r>
        <w:rPr>
          <w:rStyle w:val="5"/>
          <w:rFonts w:hint="eastAsia" w:ascii="仿宋_GB2312" w:hAnsi="仿宋_GB2312" w:eastAsia="仿宋_GB2312" w:cs="仿宋_GB2312"/>
          <w:sz w:val="32"/>
          <w:szCs w:val="24"/>
          <w:u w:val="single"/>
        </w:rPr>
        <w:t xml:space="preserve">                      </w:t>
      </w:r>
      <w:r>
        <w:rPr>
          <w:rStyle w:val="5"/>
          <w:rFonts w:hint="eastAsia" w:ascii="仿宋_GB2312" w:hAnsi="仿宋_GB2312" w:eastAsia="仿宋_GB2312" w:cs="仿宋_GB2312"/>
          <w:sz w:val="32"/>
          <w:szCs w:val="24"/>
        </w:rPr>
        <w:t>登记事项，按照诚实守信和依法原则，承诺如下：</w:t>
      </w:r>
    </w:p>
    <w:p w14:paraId="7DE75A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Style w:val="5"/>
          <w:rFonts w:hint="eastAsia" w:ascii="仿宋_GB2312" w:hAnsi="仿宋_GB2312" w:eastAsia="仿宋_GB2312" w:cs="仿宋_GB2312"/>
          <w:sz w:val="32"/>
          <w:szCs w:val="24"/>
        </w:rPr>
      </w:pPr>
      <w:r>
        <w:rPr>
          <w:rStyle w:val="5"/>
          <w:rFonts w:hint="eastAsia" w:ascii="仿宋_GB2312" w:hAnsi="仿宋_GB2312" w:eastAsia="仿宋_GB2312" w:cs="仿宋_GB2312"/>
          <w:sz w:val="32"/>
          <w:szCs w:val="24"/>
        </w:rPr>
        <w:t>1、提供的全部申请材料真实、有效、完整、准确。</w:t>
      </w:r>
    </w:p>
    <w:p w14:paraId="5D048B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Style w:val="5"/>
          <w:rFonts w:hint="eastAsia" w:ascii="仿宋_GB2312" w:hAnsi="仿宋_GB2312" w:eastAsia="仿宋_GB2312" w:cs="仿宋_GB2312"/>
          <w:sz w:val="32"/>
          <w:szCs w:val="24"/>
        </w:rPr>
      </w:pPr>
      <w:r>
        <w:rPr>
          <w:rStyle w:val="5"/>
          <w:rFonts w:hint="eastAsia" w:ascii="仿宋_GB2312" w:hAnsi="仿宋_GB2312" w:eastAsia="仿宋_GB2312" w:cs="仿宋_GB2312"/>
          <w:sz w:val="32"/>
          <w:szCs w:val="24"/>
        </w:rPr>
        <w:t>2、遵守国家法律、法规和有关政策，严格按照核准的章程开展活动，不超越章程规定的业务范围。如名称涉及侵权等纠纷，由举办者承担全部责任，并立即更名。</w:t>
      </w:r>
    </w:p>
    <w:p w14:paraId="580519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Style w:val="5"/>
          <w:rFonts w:hint="eastAsia" w:ascii="仿宋_GB2312" w:hAnsi="仿宋_GB2312" w:eastAsia="仿宋_GB2312" w:cs="仿宋_GB2312"/>
          <w:sz w:val="32"/>
          <w:szCs w:val="24"/>
        </w:rPr>
      </w:pPr>
      <w:r>
        <w:rPr>
          <w:rStyle w:val="5"/>
          <w:rFonts w:hint="eastAsia" w:ascii="仿宋_GB2312" w:hAnsi="仿宋_GB2312" w:eastAsia="仿宋_GB2312" w:cs="仿宋_GB2312"/>
          <w:sz w:val="32"/>
          <w:szCs w:val="24"/>
        </w:rPr>
        <w:t>3、积极承担社会责任，诚实守信，公平公正，不损害国家、集体和个人利益。</w:t>
      </w:r>
    </w:p>
    <w:p w14:paraId="7D3002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Style w:val="5"/>
          <w:rFonts w:hint="eastAsia" w:ascii="仿宋_GB2312" w:hAnsi="仿宋_GB2312" w:eastAsia="仿宋_GB2312" w:cs="仿宋_GB2312"/>
          <w:sz w:val="32"/>
          <w:szCs w:val="24"/>
        </w:rPr>
      </w:pPr>
      <w:r>
        <w:rPr>
          <w:rStyle w:val="5"/>
          <w:rFonts w:hint="eastAsia" w:ascii="仿宋_GB2312" w:hAnsi="仿宋_GB2312" w:eastAsia="仿宋_GB2312" w:cs="仿宋_GB2312"/>
          <w:sz w:val="32"/>
          <w:szCs w:val="24"/>
        </w:rPr>
        <w:t>4、完善法人治理结构，建立民主决策和民主管理制度，加强组织机构建设。</w:t>
      </w:r>
    </w:p>
    <w:p w14:paraId="3CA795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Style w:val="5"/>
          <w:rFonts w:hint="eastAsia" w:ascii="仿宋_GB2312" w:hAnsi="仿宋_GB2312" w:eastAsia="仿宋_GB2312" w:cs="仿宋_GB2312"/>
          <w:sz w:val="32"/>
          <w:szCs w:val="24"/>
        </w:rPr>
      </w:pPr>
      <w:r>
        <w:rPr>
          <w:rStyle w:val="5"/>
          <w:rFonts w:hint="eastAsia" w:ascii="仿宋_GB2312" w:hAnsi="仿宋_GB2312" w:eastAsia="仿宋_GB2312" w:cs="仿宋_GB2312"/>
          <w:sz w:val="32"/>
          <w:szCs w:val="24"/>
        </w:rPr>
        <w:t>5、恪守非营利原则，执行《民间非营利组织会计制度》，严格财务管理制度，按照章程规定的业务范围使用经费，不接受任何可能对客观公正产生影响的资助。</w:t>
      </w:r>
    </w:p>
    <w:p w14:paraId="20FD8A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Style w:val="5"/>
          <w:rFonts w:hint="eastAsia" w:ascii="仿宋_GB2312" w:hAnsi="仿宋_GB2312" w:eastAsia="仿宋_GB2312" w:cs="仿宋_GB2312"/>
          <w:sz w:val="32"/>
          <w:szCs w:val="24"/>
        </w:rPr>
      </w:pPr>
      <w:r>
        <w:rPr>
          <w:rStyle w:val="5"/>
          <w:rFonts w:hint="eastAsia" w:ascii="仿宋_GB2312" w:hAnsi="仿宋_GB2312" w:eastAsia="仿宋_GB2312" w:cs="仿宋_GB2312"/>
          <w:sz w:val="32"/>
          <w:szCs w:val="24"/>
        </w:rPr>
        <w:t>6、主动公开年度工作报告、业务活动、收费标准、接受捐赠等信息，自觉接受社会各界监督。主动向登记管理机关提交联系方式、决策机构成员、银行账户、印章样式等备案信息及变动情况。及时向登记管理机关和相关部门报告重大事项和涉外活动。</w:t>
      </w:r>
    </w:p>
    <w:p w14:paraId="73B207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Style w:val="5"/>
          <w:rFonts w:hint="eastAsia" w:ascii="仿宋_GB2312" w:hAnsi="仿宋_GB2312" w:eastAsia="仿宋_GB2312" w:cs="仿宋_GB2312"/>
          <w:sz w:val="32"/>
          <w:szCs w:val="24"/>
        </w:rPr>
      </w:pPr>
      <w:r>
        <w:rPr>
          <w:rStyle w:val="5"/>
          <w:rFonts w:hint="eastAsia" w:ascii="仿宋_GB2312" w:hAnsi="仿宋_GB2312" w:eastAsia="仿宋_GB2312" w:cs="仿宋_GB2312"/>
          <w:sz w:val="32"/>
          <w:szCs w:val="24"/>
        </w:rPr>
        <w:t>7、每年5月31日前向登记管理机关报送上一年度工作报告，接受年度检查。积极参加评估工作。</w:t>
      </w:r>
    </w:p>
    <w:p w14:paraId="3FEB58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楷体" w:hAnsi="楷体" w:eastAsia="楷体" w:cs="楷体_GB2312"/>
          <w:sz w:val="24"/>
          <w:szCs w:val="24"/>
        </w:rPr>
      </w:pPr>
      <w:r>
        <w:rPr>
          <w:rStyle w:val="5"/>
          <w:rFonts w:hint="eastAsia" w:ascii="仿宋_GB2312" w:hAnsi="仿宋_GB2312" w:eastAsia="仿宋_GB2312" w:cs="仿宋_GB2312"/>
          <w:sz w:val="32"/>
          <w:szCs w:val="24"/>
        </w:rPr>
        <w:t>8、</w:t>
      </w:r>
      <w:r>
        <w:rPr>
          <w:rStyle w:val="5"/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民办非企业单位</w:t>
      </w:r>
      <w:r>
        <w:rPr>
          <w:rStyle w:val="5"/>
          <w:rFonts w:hint="eastAsia" w:ascii="仿宋_GB2312" w:hAnsi="仿宋_GB2312" w:eastAsia="仿宋_GB2312" w:cs="仿宋_GB2312"/>
          <w:sz w:val="32"/>
          <w:szCs w:val="24"/>
        </w:rPr>
        <w:t>登记设立后，主动接受上级党组织的领导，及时建立党组织，积极开展党的建设工作。</w:t>
      </w:r>
      <w:r>
        <w:rPr>
          <w:rFonts w:hint="eastAsia" w:ascii="仿宋_GB2312" w:hAnsi="仿宋_GB2312" w:eastAsia="仿宋_GB2312" w:cs="仿宋_GB2312"/>
          <w:sz w:val="32"/>
          <w:szCs w:val="24"/>
        </w:rPr>
        <w:br w:type="textWrapping"/>
      </w:r>
      <w:r>
        <w:rPr>
          <w:rStyle w:val="5"/>
          <w:rFonts w:hint="eastAsia" w:ascii="仿宋_GB2312" w:hAnsi="仿宋_GB2312" w:eastAsia="仿宋_GB2312" w:cs="仿宋_GB2312"/>
          <w:sz w:val="32"/>
          <w:szCs w:val="24"/>
        </w:rPr>
        <w:t>　　上述承诺，如有违反，愿意接受登记管理机关的依法处理。</w:t>
      </w:r>
      <w:r>
        <w:rPr>
          <w:rFonts w:hint="eastAsia" w:ascii="仿宋_GB2312" w:hAnsi="仿宋_GB2312" w:eastAsia="仿宋_GB2312" w:cs="仿宋_GB2312"/>
          <w:sz w:val="32"/>
          <w:szCs w:val="24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24"/>
        </w:rPr>
        <w:br w:type="textWrapping"/>
      </w:r>
      <w:r>
        <w:rPr>
          <w:rStyle w:val="5"/>
          <w:rFonts w:hint="eastAsia" w:ascii="仿宋_GB2312" w:hAnsi="仿宋_GB2312" w:eastAsia="仿宋_GB2312" w:cs="仿宋_GB2312"/>
          <w:sz w:val="32"/>
          <w:szCs w:val="24"/>
        </w:rPr>
        <w:t>                                                           　　　　　   　　　　　　　　　承诺人：（签字、盖章）</w:t>
      </w:r>
      <w:r>
        <w:rPr>
          <w:rFonts w:hint="eastAsia" w:ascii="仿宋_GB2312" w:hAnsi="仿宋_GB2312" w:eastAsia="仿宋_GB2312" w:cs="仿宋_GB2312"/>
          <w:sz w:val="32"/>
          <w:szCs w:val="24"/>
        </w:rPr>
        <w:br w:type="textWrapping"/>
      </w:r>
      <w:r>
        <w:rPr>
          <w:rStyle w:val="5"/>
          <w:rFonts w:hint="eastAsia" w:ascii="仿宋_GB2312" w:hAnsi="仿宋_GB2312" w:eastAsia="仿宋_GB2312" w:cs="仿宋_GB2312"/>
          <w:sz w:val="32"/>
          <w:szCs w:val="24"/>
        </w:rPr>
        <w:t>                                                                      　　　　　　　　　　　　　　年    月    日</w:t>
      </w:r>
      <w:r>
        <w:rPr>
          <w:rFonts w:hint="eastAsia" w:ascii="仿宋_GB2312" w:hAnsi="仿宋_GB2312" w:eastAsia="仿宋_GB2312" w:cs="仿宋_GB2312"/>
          <w:sz w:val="32"/>
          <w:szCs w:val="24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24"/>
        </w:rPr>
        <w:br w:type="textWrapping"/>
      </w:r>
      <w:r>
        <w:rPr>
          <w:rStyle w:val="5"/>
          <w:rFonts w:hint="eastAsia" w:ascii="仿宋_GB2312" w:hAnsi="仿宋_GB2312" w:eastAsia="仿宋_GB2312" w:cs="仿宋_GB2312"/>
          <w:sz w:val="32"/>
          <w:szCs w:val="24"/>
        </w:rPr>
        <w:t>　　申请</w:t>
      </w:r>
      <w:r>
        <w:rPr>
          <w:rStyle w:val="5"/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民办非企业单位</w:t>
      </w:r>
      <w:r>
        <w:rPr>
          <w:rStyle w:val="5"/>
          <w:rFonts w:hint="eastAsia" w:ascii="仿宋_GB2312" w:hAnsi="仿宋_GB2312" w:eastAsia="仿宋_GB2312" w:cs="仿宋_GB2312"/>
          <w:sz w:val="32"/>
          <w:szCs w:val="24"/>
        </w:rPr>
        <w:t xml:space="preserve">名称：                              </w:t>
      </w:r>
      <w:r>
        <w:rPr>
          <w:rFonts w:hint="eastAsia" w:ascii="仿宋_GB2312" w:hAnsi="仿宋_GB2312" w:eastAsia="仿宋_GB2312" w:cs="仿宋_GB2312"/>
          <w:sz w:val="32"/>
          <w:szCs w:val="24"/>
        </w:rPr>
        <w:br w:type="textWrapping"/>
      </w:r>
      <w:r>
        <w:rPr>
          <w:rStyle w:val="5"/>
          <w:rFonts w:hint="eastAsia" w:ascii="仿宋_GB2312" w:hAnsi="仿宋_GB2312" w:eastAsia="仿宋_GB2312" w:cs="仿宋_GB2312"/>
          <w:sz w:val="32"/>
          <w:szCs w:val="24"/>
        </w:rPr>
        <w:t xml:space="preserve">　　住所：                                                </w:t>
      </w:r>
      <w:r>
        <w:rPr>
          <w:rFonts w:hint="eastAsia" w:ascii="仿宋_GB2312" w:hAnsi="仿宋_GB2312" w:eastAsia="仿宋_GB2312" w:cs="仿宋_GB2312"/>
          <w:sz w:val="32"/>
          <w:szCs w:val="24"/>
        </w:rPr>
        <w:br w:type="textWrapping"/>
      </w:r>
      <w:r>
        <w:rPr>
          <w:rStyle w:val="5"/>
          <w:rFonts w:hint="eastAsia" w:ascii="仿宋_GB2312" w:hAnsi="仿宋_GB2312" w:eastAsia="仿宋_GB2312" w:cs="仿宋_GB2312"/>
          <w:sz w:val="32"/>
          <w:szCs w:val="24"/>
        </w:rPr>
        <w:t xml:space="preserve">　　邮政编码：            联系电话：                  </w:t>
      </w:r>
      <w:r>
        <w:rPr>
          <w:rFonts w:hint="eastAsia" w:ascii="仿宋_GB2312" w:hAnsi="仿宋_GB2312" w:eastAsia="仿宋_GB2312" w:cs="仿宋_GB2312"/>
          <w:sz w:val="32"/>
          <w:szCs w:val="24"/>
        </w:rPr>
        <w:br w:type="textWrapping"/>
      </w:r>
      <w:r>
        <w:rPr>
          <w:rStyle w:val="5"/>
          <w:rFonts w:hint="eastAsia" w:ascii="仿宋_GB2312" w:hAnsi="仿宋_GB2312" w:eastAsia="仿宋_GB2312" w:cs="仿宋_GB2312"/>
          <w:sz w:val="32"/>
          <w:szCs w:val="24"/>
        </w:rPr>
        <w:t xml:space="preserve">　　传真：   　           电子信箱：                 </w:t>
      </w:r>
      <w:r>
        <w:rPr>
          <w:rFonts w:hint="eastAsia" w:ascii="仿宋_GB2312" w:hAnsi="仿宋_GB2312" w:eastAsia="仿宋_GB2312" w:cs="仿宋_GB2312"/>
          <w:sz w:val="32"/>
          <w:szCs w:val="24"/>
        </w:rPr>
        <w:br w:type="textWrapping"/>
      </w:r>
      <w:r>
        <w:rPr>
          <w:rFonts w:hint="eastAsia" w:ascii="仿宋_GB2312" w:hAnsi="Verdana" w:eastAsia="仿宋_GB2312"/>
          <w:sz w:val="24"/>
          <w:szCs w:val="24"/>
        </w:rPr>
        <w:br w:type="textWrapping"/>
      </w:r>
      <w:r>
        <w:rPr>
          <w:rStyle w:val="5"/>
          <w:rFonts w:hint="eastAsia" w:ascii="仿宋_GB2312" w:hAnsi="Verdana" w:eastAsia="仿宋_GB2312"/>
          <w:sz w:val="24"/>
          <w:szCs w:val="24"/>
        </w:rPr>
        <w:t>　</w:t>
      </w:r>
      <w:r>
        <w:rPr>
          <w:rStyle w:val="5"/>
          <w:rFonts w:hint="eastAsia" w:ascii="楷体" w:hAnsi="楷体" w:eastAsia="楷体"/>
          <w:sz w:val="24"/>
          <w:szCs w:val="24"/>
        </w:rPr>
        <w:t>　</w:t>
      </w:r>
      <w:r>
        <w:rPr>
          <w:rStyle w:val="5"/>
          <w:rFonts w:hint="eastAsia" w:ascii="楷体" w:hAnsi="楷体" w:eastAsia="楷体" w:cs="楷体_GB2312"/>
          <w:sz w:val="24"/>
          <w:szCs w:val="24"/>
        </w:rPr>
        <w:t>注：民办非企业单位申请成立登记，由全体举办者签字盖章；民办非企业单位申请法定代表人变更登记，由法定代表人签字并加盖公章；民办非企业单位</w:t>
      </w:r>
      <w:bookmarkStart w:id="0" w:name="_GoBack"/>
      <w:bookmarkEnd w:id="0"/>
      <w:r>
        <w:rPr>
          <w:rStyle w:val="5"/>
          <w:rFonts w:hint="eastAsia" w:ascii="楷体" w:hAnsi="楷体" w:eastAsia="楷体" w:cs="楷体_GB2312"/>
          <w:sz w:val="24"/>
          <w:szCs w:val="24"/>
        </w:rPr>
        <w:t>申请注销登记，只需承诺提供的全部申请材料真实、有效、完整、准确，由法定代表人签字并加盖公章。</w:t>
      </w:r>
    </w:p>
    <w:p w14:paraId="2EC903A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0E43D151-DB7E-42EB-97D4-C3D7D39DD797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369B7705-8D65-4D4C-BE5A-40CFB759DFCB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98997B39-626E-4191-B577-55F5C8910DA5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8B064458-2EDE-4A0F-82BB-52C9D42D7BDD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5" w:fontKey="{642445BB-542B-415F-B543-FA5FE06A751E}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  <w:embedRegular r:id="rId6" w:fontKey="{885B7C90-BF76-419A-B5B7-168FF47D3E1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21247EA2"/>
    <w:rsid w:val="03C60B0A"/>
    <w:rsid w:val="21247EA2"/>
    <w:rsid w:val="6BAE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ascii="Times New Roman" w:hAnsi="Times New Roman"/>
      <w:kern w:val="0"/>
      <w:szCs w:val="21"/>
    </w:rPr>
  </w:style>
  <w:style w:type="character" w:customStyle="1" w:styleId="5">
    <w:name w:val="f14px lineheight200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662</Words>
  <Characters>663</Characters>
  <Lines>0</Lines>
  <Paragraphs>0</Paragraphs>
  <TotalTime>0</TotalTime>
  <ScaleCrop>false</ScaleCrop>
  <LinksUpToDate>false</LinksUpToDate>
  <CharactersWithSpaces>1005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2019-06-01T10:32:00Z</dcterms:created>
  <dc:creator>欲说还休</dc:creator>
  <cp:lastModifiedBy>小佳</cp:lastModifiedBy>
  <dcterms:modified xsi:type="dcterms:W3CDTF">2024-08-29T09:55:10Z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C8D796872BAC462BA2C864AB43E2BB26_12</vt:lpwstr>
  </property>
</Properties>
</file>