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0" w:firstLineChars="0"/>
        <w:jc w:val="both"/>
        <w:textAlignment w:val="auto"/>
        <w:rPr>
          <w:rFonts w:hint="eastAsia"/>
          <w:sz w:val="44"/>
          <w:szCs w:val="36"/>
        </w:rPr>
      </w:pPr>
      <w:r>
        <w:rPr>
          <w:rFonts w:hint="eastAsia"/>
          <w:sz w:val="44"/>
          <w:szCs w:val="36"/>
          <w:lang w:val="en-US" w:eastAsia="zh-CN"/>
        </w:rPr>
        <w:t xml:space="preserve">  </w:t>
      </w:r>
      <w:r>
        <w:rPr>
          <w:rFonts w:hint="eastAsia"/>
          <w:sz w:val="44"/>
          <w:szCs w:val="36"/>
        </w:rPr>
        <w:t>关于</w:t>
      </w:r>
      <w:r>
        <w:rPr>
          <w:rFonts w:hint="eastAsia"/>
          <w:sz w:val="44"/>
          <w:szCs w:val="36"/>
          <w:lang w:eastAsia="zh-CN"/>
        </w:rPr>
        <w:t>设立</w:t>
      </w:r>
      <w:r>
        <w:rPr>
          <w:rFonts w:hint="eastAsia"/>
          <w:sz w:val="44"/>
          <w:szCs w:val="36"/>
        </w:rPr>
        <w:t>登记</w:t>
      </w:r>
      <w:r>
        <w:rPr>
          <w:rFonts w:hint="eastAsia"/>
          <w:sz w:val="44"/>
          <w:szCs w:val="36"/>
          <w:lang w:val="en-US" w:eastAsia="zh-CN"/>
        </w:rPr>
        <w:t>(</w:t>
      </w:r>
      <w:r>
        <w:rPr>
          <w:rFonts w:hint="eastAsia"/>
          <w:sz w:val="44"/>
          <w:szCs w:val="36"/>
          <w:u w:val="single"/>
          <w:lang w:eastAsia="zh-CN"/>
        </w:rPr>
        <w:t>民办非企业单位</w:t>
      </w:r>
      <w:r>
        <w:rPr>
          <w:rFonts w:hint="eastAsia"/>
          <w:sz w:val="44"/>
          <w:szCs w:val="36"/>
          <w:u w:val="single"/>
          <w:lang w:val="en-US" w:eastAsia="zh-CN"/>
        </w:rPr>
        <w:t>)</w:t>
      </w:r>
      <w:r>
        <w:rPr>
          <w:rFonts w:hint="eastAsia"/>
          <w:sz w:val="44"/>
          <w:szCs w:val="36"/>
        </w:rPr>
        <w:t>的申请</w:t>
      </w:r>
      <w:r>
        <w:rPr>
          <w:rFonts w:hint="eastAsia"/>
          <w:sz w:val="44"/>
          <w:szCs w:val="36"/>
          <w:lang w:eastAsia="zh-CN"/>
        </w:rPr>
        <w:t>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  <w:r>
        <w:rPr>
          <w:rFonts w:hint="eastAsia" w:ascii="仿宋" w:hAnsi="仿宋" w:eastAsia="仿宋"/>
          <w:sz w:val="32"/>
          <w:szCs w:val="32"/>
          <w:lang w:eastAsia="zh-CN"/>
        </w:rPr>
        <w:t>（示范文本）</w:t>
      </w:r>
      <w:bookmarkEnd w:id="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焦作市民政局</w:t>
      </w:r>
      <w:r>
        <w:rPr>
          <w:rFonts w:hint="eastAsia" w:ascii="仿宋" w:hAnsi="仿宋" w:eastAsia="仿宋"/>
          <w:sz w:val="32"/>
          <w:szCs w:val="32"/>
        </w:rPr>
        <w:t>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eastAsia="zh-CN"/>
        </w:rPr>
        <w:t>介绍</w:t>
      </w:r>
      <w:r>
        <w:rPr>
          <w:rFonts w:hint="eastAsia" w:ascii="仿宋" w:hAnsi="仿宋" w:eastAsia="仿宋"/>
          <w:sz w:val="32"/>
          <w:szCs w:val="32"/>
        </w:rPr>
        <w:t>发起</w:t>
      </w:r>
      <w:r>
        <w:rPr>
          <w:rFonts w:hint="eastAsia" w:ascii="仿宋" w:hAnsi="仿宋" w:eastAsia="仿宋"/>
          <w:sz w:val="32"/>
          <w:szCs w:val="32"/>
          <w:lang w:eastAsia="zh-CN"/>
        </w:rPr>
        <w:t>设立民办非企业单位</w:t>
      </w:r>
      <w:r>
        <w:rPr>
          <w:rFonts w:hint="eastAsia" w:ascii="仿宋" w:hAnsi="仿宋" w:eastAsia="仿宋"/>
          <w:sz w:val="32"/>
          <w:szCs w:val="32"/>
        </w:rPr>
        <w:t>的目的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发起人组成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业务主管单位</w:t>
      </w:r>
      <w:r>
        <w:rPr>
          <w:rFonts w:hint="eastAsia" w:ascii="仿宋" w:hAnsi="仿宋" w:eastAsia="仿宋"/>
          <w:sz w:val="32"/>
          <w:szCs w:val="32"/>
          <w:lang w:eastAsia="zh-CN"/>
        </w:rPr>
        <w:t>等情况。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5" w:leftChars="0" w:right="0" w:rightChars="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一、设立</w:t>
      </w:r>
      <w:r>
        <w:rPr>
          <w:rFonts w:hint="eastAsia" w:ascii="黑体" w:hAnsi="黑体" w:eastAsia="黑体"/>
          <w:sz w:val="32"/>
          <w:szCs w:val="32"/>
        </w:rPr>
        <w:t>背景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介绍拟</w:t>
      </w:r>
      <w:r>
        <w:rPr>
          <w:rFonts w:hint="eastAsia" w:ascii="仿宋" w:hAnsi="仿宋" w:eastAsia="仿宋"/>
          <w:sz w:val="32"/>
          <w:szCs w:val="32"/>
          <w:lang w:eastAsia="zh-CN"/>
        </w:rPr>
        <w:t>设立民办非企业单位</w:t>
      </w:r>
      <w:r>
        <w:rPr>
          <w:rFonts w:hint="eastAsia" w:ascii="仿宋" w:hAnsi="仿宋" w:eastAsia="仿宋"/>
          <w:sz w:val="32"/>
          <w:szCs w:val="32"/>
        </w:rPr>
        <w:t>业务领域发展</w:t>
      </w:r>
      <w:r>
        <w:rPr>
          <w:rFonts w:hint="eastAsia" w:ascii="仿宋" w:hAnsi="仿宋" w:eastAsia="仿宋"/>
          <w:sz w:val="32"/>
          <w:szCs w:val="32"/>
          <w:lang w:eastAsia="zh-CN"/>
        </w:rPr>
        <w:t>基本</w:t>
      </w:r>
      <w:r>
        <w:rPr>
          <w:rFonts w:hint="eastAsia" w:ascii="仿宋" w:hAnsi="仿宋" w:eastAsia="仿宋"/>
          <w:sz w:val="32"/>
          <w:szCs w:val="32"/>
        </w:rPr>
        <w:t>状况</w:t>
      </w:r>
      <w:r>
        <w:rPr>
          <w:rFonts w:hint="eastAsia" w:ascii="仿宋" w:hAnsi="仿宋" w:eastAsia="仿宋"/>
          <w:sz w:val="32"/>
          <w:szCs w:val="32"/>
          <w:lang w:eastAsia="zh-CN"/>
        </w:rPr>
        <w:t>（包括所涉及的重要法律法规、国家政策、统计数据等）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介绍拟</w:t>
      </w:r>
      <w:r>
        <w:rPr>
          <w:rFonts w:hint="eastAsia" w:ascii="仿宋" w:hAnsi="仿宋" w:eastAsia="仿宋"/>
          <w:sz w:val="32"/>
          <w:szCs w:val="32"/>
          <w:lang w:eastAsia="zh-CN"/>
        </w:rPr>
        <w:t>设立民办非企业单位</w:t>
      </w:r>
      <w:r>
        <w:rPr>
          <w:rFonts w:hint="eastAsia" w:ascii="仿宋" w:hAnsi="仿宋" w:eastAsia="仿宋"/>
          <w:sz w:val="32"/>
          <w:szCs w:val="32"/>
        </w:rPr>
        <w:t>业务领域发展中存在</w:t>
      </w:r>
      <w:r>
        <w:rPr>
          <w:rFonts w:hint="eastAsia" w:ascii="仿宋" w:hAnsi="仿宋" w:eastAsia="仿宋"/>
          <w:sz w:val="32"/>
          <w:szCs w:val="32"/>
          <w:lang w:eastAsia="zh-CN"/>
        </w:rPr>
        <w:t>的主要</w:t>
      </w:r>
      <w:r>
        <w:rPr>
          <w:rFonts w:hint="eastAsia" w:ascii="仿宋" w:hAnsi="仿宋" w:eastAsia="仿宋"/>
          <w:sz w:val="32"/>
          <w:szCs w:val="32"/>
        </w:rPr>
        <w:t>问题。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  <w:lang w:eastAsia="zh-CN"/>
        </w:rPr>
        <w:t>民办非企业单位</w:t>
      </w:r>
      <w:r>
        <w:rPr>
          <w:rFonts w:hint="eastAsia" w:ascii="仿宋" w:hAnsi="仿宋" w:eastAsia="仿宋"/>
          <w:sz w:val="32"/>
          <w:szCs w:val="32"/>
        </w:rPr>
        <w:t>名称涉及专业概念</w:t>
      </w:r>
      <w:r>
        <w:rPr>
          <w:rFonts w:hint="eastAsia" w:ascii="仿宋" w:hAnsi="仿宋" w:eastAsia="仿宋"/>
          <w:sz w:val="32"/>
          <w:szCs w:val="32"/>
          <w:lang w:eastAsia="zh-CN"/>
        </w:rPr>
        <w:t>的，应专门解释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5" w:leftChars="0" w:right="0" w:rightChars="0"/>
        <w:jc w:val="both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二、设立</w:t>
      </w:r>
      <w:r>
        <w:rPr>
          <w:rFonts w:hint="eastAsia" w:ascii="黑体" w:hAnsi="黑体" w:eastAsia="黑体"/>
          <w:sz w:val="32"/>
          <w:szCs w:val="32"/>
        </w:rPr>
        <w:t>的必要性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充分论证</w:t>
      </w:r>
      <w:r>
        <w:rPr>
          <w:rFonts w:hint="eastAsia" w:ascii="仿宋" w:hAnsi="仿宋" w:eastAsia="仿宋"/>
          <w:sz w:val="32"/>
          <w:szCs w:val="32"/>
          <w:lang w:eastAsia="zh-CN"/>
        </w:rPr>
        <w:t>设立民办非企业单位</w:t>
      </w:r>
      <w:r>
        <w:rPr>
          <w:rFonts w:hint="eastAsia" w:ascii="仿宋" w:hAnsi="仿宋" w:eastAsia="仿宋"/>
          <w:sz w:val="32"/>
          <w:szCs w:val="32"/>
        </w:rPr>
        <w:t>的必要性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针对</w:t>
      </w:r>
      <w:r>
        <w:rPr>
          <w:rFonts w:hint="eastAsia" w:ascii="仿宋" w:hAnsi="仿宋" w:eastAsia="仿宋"/>
          <w:sz w:val="32"/>
          <w:szCs w:val="32"/>
          <w:lang w:eastAsia="zh-CN"/>
        </w:rPr>
        <w:t>业务</w:t>
      </w:r>
      <w:r>
        <w:rPr>
          <w:rFonts w:hint="eastAsia" w:ascii="仿宋" w:hAnsi="仿宋" w:eastAsia="仿宋"/>
          <w:sz w:val="32"/>
          <w:szCs w:val="32"/>
        </w:rPr>
        <w:t>领域发展中存在的问题，</w:t>
      </w:r>
      <w:r>
        <w:rPr>
          <w:rFonts w:hint="eastAsia" w:ascii="仿宋" w:hAnsi="仿宋" w:eastAsia="仿宋"/>
          <w:sz w:val="32"/>
          <w:szCs w:val="32"/>
          <w:lang w:eastAsia="zh-CN"/>
        </w:rPr>
        <w:t>具体阐述民办非企业单位所</w:t>
      </w:r>
      <w:r>
        <w:rPr>
          <w:rFonts w:hint="eastAsia" w:ascii="仿宋" w:hAnsi="仿宋" w:eastAsia="仿宋"/>
          <w:sz w:val="32"/>
          <w:szCs w:val="32"/>
        </w:rPr>
        <w:t>能发挥的</w:t>
      </w:r>
      <w:r>
        <w:rPr>
          <w:rFonts w:hint="eastAsia" w:ascii="仿宋" w:hAnsi="仿宋" w:eastAsia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/>
          <w:sz w:val="32"/>
          <w:szCs w:val="32"/>
        </w:rPr>
        <w:t>作用。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5" w:leftChars="0" w:right="0" w:rightChars="0" w:firstLine="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三、设立的</w:t>
      </w:r>
      <w:r>
        <w:rPr>
          <w:rFonts w:hint="eastAsia" w:ascii="黑体" w:hAnsi="黑体" w:eastAsia="黑体"/>
          <w:sz w:val="32"/>
          <w:szCs w:val="32"/>
        </w:rPr>
        <w:t>可行性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（一）筹备设立情况。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/>
          <w:sz w:val="32"/>
          <w:szCs w:val="32"/>
        </w:rPr>
        <w:t>发起人的代表性、负责人的影响力、工作人员</w:t>
      </w:r>
      <w:r>
        <w:rPr>
          <w:rFonts w:hint="eastAsia" w:ascii="仿宋" w:hAnsi="仿宋" w:eastAsia="仿宋"/>
          <w:sz w:val="32"/>
          <w:szCs w:val="32"/>
          <w:lang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专业性等</w:t>
      </w:r>
      <w:r>
        <w:rPr>
          <w:rFonts w:hint="eastAsia" w:ascii="仿宋" w:hAnsi="仿宋" w:eastAsia="仿宋"/>
          <w:sz w:val="32"/>
          <w:szCs w:val="32"/>
          <w:lang w:eastAsia="zh-CN"/>
        </w:rPr>
        <w:t>情况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（三）拟开展的业务活动的可实施性、可操作性等情况。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（四）经费收入来源有保障、可预期、能持续等情况。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（五）其他保障民办非企业单位运行的说明（如业务主管单位、社会力量给予的支持等）。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5" w:leftChars="0" w:right="0" w:rightChars="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四、设立后三年内拟开展的重点工作规划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5" w:leftChars="0" w:right="0" w:rightChars="0"/>
        <w:jc w:val="both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五、设立后开展党建工作规划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六、关于是否申请设立为慈善组织的特别说明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□申请设立为慈善组织。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重点从符合《</w:t>
      </w:r>
      <w:r>
        <w:rPr>
          <w:rFonts w:hint="eastAsia" w:ascii="仿宋" w:hAnsi="仿宋" w:eastAsia="仿宋"/>
          <w:sz w:val="32"/>
          <w:szCs w:val="32"/>
          <w:lang w:eastAsia="zh-CN"/>
        </w:rPr>
        <w:t>中华人民共和国慈善法》及国家</w:t>
      </w:r>
      <w:r>
        <w:rPr>
          <w:rFonts w:hint="eastAsia" w:ascii="仿宋" w:hAnsi="仿宋" w:eastAsia="仿宋"/>
          <w:sz w:val="32"/>
          <w:szCs w:val="32"/>
        </w:rPr>
        <w:t>关于设立慈善组织的规定</w:t>
      </w:r>
      <w:r>
        <w:rPr>
          <w:rFonts w:hint="eastAsia" w:ascii="仿宋" w:hAnsi="仿宋" w:eastAsia="仿宋"/>
          <w:sz w:val="32"/>
          <w:szCs w:val="32"/>
          <w:lang w:eastAsia="zh-CN"/>
        </w:rPr>
        <w:t>进行说明。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（适用于申请设立慈善组织的情形）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□不申请设立为慈善组织。</w:t>
      </w:r>
      <w:r>
        <w:rPr>
          <w:rFonts w:hint="eastAsia" w:ascii="仿宋" w:hAnsi="仿宋" w:eastAsia="仿宋"/>
          <w:sz w:val="32"/>
          <w:szCs w:val="32"/>
          <w:lang w:eastAsia="zh-CN"/>
        </w:rPr>
        <w:t>全体发起人</w:t>
      </w:r>
      <w:r>
        <w:rPr>
          <w:rFonts w:hint="eastAsia" w:ascii="仿宋" w:hAnsi="仿宋" w:eastAsia="仿宋"/>
          <w:sz w:val="32"/>
          <w:szCs w:val="32"/>
        </w:rPr>
        <w:t>已知</w:t>
      </w:r>
      <w:r>
        <w:rPr>
          <w:rFonts w:hint="eastAsia" w:ascii="仿宋" w:hAnsi="仿宋" w:eastAsia="仿宋"/>
          <w:sz w:val="32"/>
          <w:szCs w:val="32"/>
          <w:lang w:eastAsia="zh-CN"/>
        </w:rPr>
        <w:t>悉《中华人民共和国慈善法》及国家</w:t>
      </w:r>
      <w:r>
        <w:rPr>
          <w:rFonts w:hint="eastAsia" w:ascii="仿宋" w:hAnsi="仿宋" w:eastAsia="仿宋"/>
          <w:sz w:val="32"/>
          <w:szCs w:val="32"/>
        </w:rPr>
        <w:t>关于设立慈善组织的规定，</w:t>
      </w:r>
      <w:r>
        <w:rPr>
          <w:rFonts w:hint="eastAsia" w:ascii="仿宋" w:hAnsi="仿宋" w:eastAsia="仿宋"/>
          <w:sz w:val="32"/>
          <w:szCs w:val="32"/>
          <w:lang w:eastAsia="zh-CN"/>
        </w:rPr>
        <w:t>一致确认</w:t>
      </w:r>
      <w:r>
        <w:rPr>
          <w:rFonts w:hint="eastAsia" w:ascii="仿宋" w:hAnsi="仿宋" w:eastAsia="仿宋"/>
          <w:sz w:val="32"/>
          <w:szCs w:val="32"/>
        </w:rPr>
        <w:t>不申请设立</w:t>
      </w:r>
      <w:r>
        <w:rPr>
          <w:rFonts w:hint="eastAsia" w:ascii="仿宋" w:hAnsi="仿宋" w:eastAsia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sz w:val="32"/>
          <w:szCs w:val="32"/>
        </w:rPr>
        <w:t>慈善组织。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（适用于不申请设立慈善组织的情形）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七、</w:t>
      </w:r>
      <w:r>
        <w:rPr>
          <w:rFonts w:hint="eastAsia" w:ascii="黑体" w:hAnsi="黑体" w:eastAsia="黑体" w:cs="黑体"/>
          <w:bCs w:val="0"/>
          <w:sz w:val="32"/>
          <w:szCs w:val="32"/>
          <w:lang w:eastAsia="zh-CN"/>
        </w:rPr>
        <w:t>拟设立的民办非企业单位基本情况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（一）业务主管单位；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（二）章程规定的宗旨和业务范围；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（三）拟任理事长、执行机构负责人及法定代表人；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（四）注册资金及来源；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（五）住所；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（六）……。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发起人:</w:t>
      </w:r>
      <w:r>
        <w:rPr>
          <w:rFonts w:hint="eastAsia" w:ascii="仿宋" w:hAnsi="仿宋" w:eastAsia="仿宋"/>
          <w:sz w:val="32"/>
          <w:szCs w:val="36"/>
        </w:rPr>
        <w:t>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 xml:space="preserve">                                ×××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rPr>
          <w:rFonts w:hint="eastAsia"/>
          <w:b/>
          <w:bCs/>
          <w:sz w:val="28"/>
          <w:szCs w:val="28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年  月  日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5E665A4"/>
    <w:rsid w:val="05E6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2024-01-30T08:28:00Z</dcterms:created>
  <dc:creator>欲说还休</dc:creator>
  <cp:lastModifiedBy>欲说还休</cp:lastModifiedBy>
  <dcterms:modified xsi:type="dcterms:W3CDTF">2024-01-30T08:30:09Z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72C202DC11794F579BEF7E1A65C3A46E_11</vt:lpwstr>
  </property>
</Properties>
</file>